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0ABD" w14:textId="77777777" w:rsidR="00841A92" w:rsidRDefault="00841A92" w:rsidP="00841A92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ab/>
      </w:r>
    </w:p>
    <w:p w14:paraId="2E25A85D" w14:textId="77777777" w:rsidR="00841A92" w:rsidRDefault="00841A92" w:rsidP="00841A92">
      <w:pPr>
        <w:rPr>
          <w:rFonts w:ascii="Tahoma" w:hAnsi="Tahoma" w:cs="Tahoma"/>
          <w:sz w:val="18"/>
          <w:szCs w:val="18"/>
        </w:rPr>
      </w:pPr>
    </w:p>
    <w:p w14:paraId="75B8B7FF" w14:textId="77777777" w:rsidR="00841A92" w:rsidRPr="00841A92" w:rsidRDefault="00841A92" w:rsidP="00841A92">
      <w:p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18"/>
          <w:szCs w:val="18"/>
        </w:rPr>
        <w:tab/>
      </w:r>
      <w:r w:rsidRPr="00841A92">
        <w:rPr>
          <w:rFonts w:ascii="Tahoma" w:hAnsi="Tahoma" w:cs="Tahoma"/>
          <w:sz w:val="28"/>
          <w:szCs w:val="28"/>
        </w:rPr>
        <w:t>Verksamhetsgranskningsberättelse</w:t>
      </w:r>
    </w:p>
    <w:p w14:paraId="4A77A507" w14:textId="77777777" w:rsidR="00841A92" w:rsidRPr="00841A92" w:rsidRDefault="00841A92" w:rsidP="00841A92">
      <w:pPr>
        <w:rPr>
          <w:rFonts w:ascii="Tahoma" w:hAnsi="Tahoma" w:cs="Tahoma"/>
        </w:rPr>
      </w:pPr>
    </w:p>
    <w:p w14:paraId="6B02CCE4" w14:textId="77777777" w:rsidR="00841A92" w:rsidRDefault="00841A92" w:rsidP="00841A92">
      <w:pPr>
        <w:rPr>
          <w:rFonts w:ascii="Tahoma" w:hAnsi="Tahoma" w:cs="Tahoma"/>
        </w:rPr>
      </w:pPr>
    </w:p>
    <w:p w14:paraId="657B2E61" w14:textId="77777777" w:rsidR="00841A92" w:rsidRDefault="00841A92" w:rsidP="00841A92">
      <w:pPr>
        <w:rPr>
          <w:rFonts w:ascii="Tahoma" w:hAnsi="Tahoma" w:cs="Tahoma"/>
        </w:rPr>
      </w:pPr>
    </w:p>
    <w:p w14:paraId="41AF1A47" w14:textId="77777777" w:rsidR="00841A92" w:rsidRPr="00841A92" w:rsidRDefault="00841A92" w:rsidP="00841A92">
      <w:pPr>
        <w:rPr>
          <w:rFonts w:ascii="Tahoma" w:hAnsi="Tahoma" w:cs="Tahoma"/>
        </w:rPr>
      </w:pPr>
    </w:p>
    <w:p w14:paraId="758FE3DE" w14:textId="77777777" w:rsidR="00841A92" w:rsidRPr="00841A92" w:rsidRDefault="00841A92" w:rsidP="00841A92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</w:rPr>
      </w:pPr>
      <w:r w:rsidRPr="0046448C">
        <w:rPr>
          <w:rFonts w:ascii="Times-Roman" w:hAnsi="Times-Roman" w:cs="Times-Roman"/>
          <w:color w:val="FF0000"/>
        </w:rPr>
        <w:t>Jag (vi</w:t>
      </w:r>
      <w:r w:rsidRPr="00841A92">
        <w:rPr>
          <w:rFonts w:ascii="Times-Roman" w:hAnsi="Times-Roman" w:cs="Times-Roman"/>
        </w:rPr>
        <w:t xml:space="preserve">) har granskat   </w:t>
      </w:r>
      <w:proofErr w:type="gramStart"/>
      <w:r w:rsidRPr="00841A92">
        <w:rPr>
          <w:rFonts w:ascii="Times-Roman" w:hAnsi="Times-Roman" w:cs="Times-Roman"/>
        </w:rPr>
        <w:t xml:space="preserve">   </w:t>
      </w:r>
      <w:r w:rsidRPr="00841A92">
        <w:rPr>
          <w:rFonts w:ascii="Arial" w:hAnsi="Arial" w:cs="Arial"/>
          <w:color w:val="000000"/>
        </w:rPr>
        <w:t>&lt;</w:t>
      </w:r>
      <w:proofErr w:type="gramEnd"/>
      <w:r w:rsidRPr="00841A92">
        <w:rPr>
          <w:rFonts w:ascii="Arial" w:hAnsi="Arial" w:cs="Arial"/>
          <w:color w:val="FF0000"/>
        </w:rPr>
        <w:t>Föreningens namn</w:t>
      </w:r>
      <w:r w:rsidRPr="00841A92">
        <w:rPr>
          <w:rFonts w:ascii="Arial" w:hAnsi="Arial" w:cs="Arial"/>
          <w:color w:val="000000"/>
        </w:rPr>
        <w:t xml:space="preserve">&gt;      </w:t>
      </w:r>
      <w:proofErr w:type="spellStart"/>
      <w:r w:rsidRPr="00841A92">
        <w:rPr>
          <w:rFonts w:ascii="Arial" w:hAnsi="Arial" w:cs="Arial"/>
          <w:color w:val="000000"/>
        </w:rPr>
        <w:t>r.f.:s</w:t>
      </w:r>
      <w:proofErr w:type="spellEnd"/>
      <w:r w:rsidRPr="00841A92">
        <w:rPr>
          <w:rFonts w:ascii="Arial" w:hAnsi="Arial" w:cs="Arial"/>
          <w:color w:val="000000"/>
        </w:rPr>
        <w:t xml:space="preserve"> ekonomi och förvaltning för </w:t>
      </w:r>
    </w:p>
    <w:p w14:paraId="2C259FD4" w14:textId="77777777" w:rsidR="00841A92" w:rsidRPr="00841A92" w:rsidRDefault="00841A92" w:rsidP="00841A92">
      <w:pPr>
        <w:autoSpaceDE w:val="0"/>
        <w:autoSpaceDN w:val="0"/>
        <w:adjustRightInd w:val="0"/>
        <w:ind w:left="1276"/>
        <w:rPr>
          <w:rFonts w:ascii="Arial" w:hAnsi="Arial" w:cs="Arial"/>
          <w:color w:val="FF0000"/>
        </w:rPr>
      </w:pPr>
      <w:r w:rsidRPr="00841A92">
        <w:rPr>
          <w:rFonts w:ascii="Arial" w:hAnsi="Arial" w:cs="Arial"/>
          <w:color w:val="000000"/>
        </w:rPr>
        <w:t>räkenskapsperioden 1.1.20</w:t>
      </w:r>
      <w:r w:rsidRPr="00841A92">
        <w:rPr>
          <w:rFonts w:ascii="Arial" w:hAnsi="Arial" w:cs="Arial"/>
          <w:color w:val="FF0000"/>
        </w:rPr>
        <w:t xml:space="preserve">XX </w:t>
      </w:r>
      <w:r w:rsidRPr="00841A92">
        <w:rPr>
          <w:rFonts w:ascii="Arial" w:hAnsi="Arial" w:cs="Arial"/>
          <w:color w:val="000000"/>
        </w:rPr>
        <w:t>– 31.12.20</w:t>
      </w:r>
      <w:r w:rsidRPr="00841A92">
        <w:rPr>
          <w:rFonts w:ascii="Arial" w:hAnsi="Arial" w:cs="Arial"/>
          <w:color w:val="FF0000"/>
        </w:rPr>
        <w:t>XX</w:t>
      </w:r>
    </w:p>
    <w:p w14:paraId="3A715C50" w14:textId="77777777" w:rsidR="00841A92" w:rsidRPr="00841A92" w:rsidRDefault="00841A92" w:rsidP="00841A92">
      <w:pPr>
        <w:ind w:left="1276"/>
        <w:jc w:val="both"/>
        <w:rPr>
          <w:rFonts w:ascii="Arial" w:hAnsi="Arial" w:cs="Arial"/>
          <w:color w:val="FF0000"/>
        </w:rPr>
      </w:pPr>
    </w:p>
    <w:p w14:paraId="29EF29CD" w14:textId="77777777" w:rsidR="00841A92" w:rsidRPr="00841A92" w:rsidRDefault="00841A92" w:rsidP="00841A92">
      <w:pPr>
        <w:rPr>
          <w:rFonts w:ascii="Arial" w:hAnsi="Arial" w:cs="Arial"/>
        </w:rPr>
      </w:pPr>
      <w:r w:rsidRPr="00841A92">
        <w:rPr>
          <w:rFonts w:ascii="Arial" w:hAnsi="Arial" w:cs="Arial"/>
        </w:rPr>
        <w:tab/>
        <w:t xml:space="preserve">Föreningens styrelse svarar för att föreningens bokföring är lagenlig och att </w:t>
      </w:r>
      <w:r>
        <w:rPr>
          <w:rFonts w:ascii="Arial" w:hAnsi="Arial" w:cs="Arial"/>
        </w:rPr>
        <w:tab/>
      </w:r>
      <w:r w:rsidRPr="00841A92">
        <w:rPr>
          <w:rFonts w:ascii="Arial" w:hAnsi="Arial" w:cs="Arial"/>
        </w:rPr>
        <w:t xml:space="preserve">medelsförvaltningen är ordnad på ett tillförlitligt sätt. Verksamhetsgranskaren ska </w:t>
      </w:r>
      <w:r>
        <w:rPr>
          <w:rFonts w:ascii="Arial" w:hAnsi="Arial" w:cs="Arial"/>
        </w:rPr>
        <w:tab/>
      </w:r>
      <w:r w:rsidRPr="00841A92">
        <w:rPr>
          <w:rFonts w:ascii="Arial" w:hAnsi="Arial" w:cs="Arial"/>
        </w:rPr>
        <w:t xml:space="preserve">granska föreningens ekonomi och förvaltning i den omfattning som föreningens </w:t>
      </w:r>
      <w:r>
        <w:rPr>
          <w:rFonts w:ascii="Arial" w:hAnsi="Arial" w:cs="Arial"/>
        </w:rPr>
        <w:tab/>
      </w:r>
      <w:r w:rsidRPr="00841A92">
        <w:rPr>
          <w:rFonts w:ascii="Arial" w:hAnsi="Arial" w:cs="Arial"/>
        </w:rPr>
        <w:t>verksamhet förutsätter</w:t>
      </w:r>
    </w:p>
    <w:p w14:paraId="572374EA" w14:textId="77777777" w:rsidR="00841A92" w:rsidRPr="00841A92" w:rsidRDefault="00841A92" w:rsidP="00841A92">
      <w:pPr>
        <w:rPr>
          <w:rFonts w:ascii="Arial" w:hAnsi="Arial" w:cs="Arial"/>
        </w:rPr>
      </w:pPr>
    </w:p>
    <w:p w14:paraId="06490DE0" w14:textId="77777777" w:rsidR="00841A92" w:rsidRPr="00841A92" w:rsidRDefault="00841A92" w:rsidP="00841A92">
      <w:pPr>
        <w:autoSpaceDE w:val="0"/>
        <w:autoSpaceDN w:val="0"/>
        <w:adjustRightInd w:val="0"/>
        <w:ind w:left="1276"/>
        <w:rPr>
          <w:rFonts w:ascii="Arial" w:hAnsi="Arial" w:cs="Arial"/>
          <w:color w:val="000000"/>
        </w:rPr>
      </w:pPr>
      <w:r w:rsidRPr="00841A92">
        <w:rPr>
          <w:rFonts w:ascii="Arial" w:hAnsi="Arial" w:cs="Arial"/>
        </w:rPr>
        <w:tab/>
      </w:r>
      <w:r w:rsidRPr="00841A92">
        <w:rPr>
          <w:rFonts w:ascii="Arial" w:hAnsi="Arial" w:cs="Arial"/>
          <w:color w:val="000000"/>
        </w:rPr>
        <w:t>Granskningen har utförts i den omfattning som föreningens storlek och verksamhetens</w:t>
      </w:r>
      <w:r>
        <w:rPr>
          <w:rFonts w:ascii="Arial" w:hAnsi="Arial" w:cs="Arial"/>
          <w:color w:val="000000"/>
        </w:rPr>
        <w:t xml:space="preserve"> </w:t>
      </w:r>
      <w:r w:rsidRPr="00841A92">
        <w:rPr>
          <w:rFonts w:ascii="Arial" w:hAnsi="Arial" w:cs="Arial"/>
          <w:color w:val="000000"/>
        </w:rPr>
        <w:t>karaktär förutsätter samt i enlighet med föreningslagen och föreningens</w:t>
      </w:r>
      <w:r>
        <w:rPr>
          <w:rFonts w:ascii="Arial" w:hAnsi="Arial" w:cs="Arial"/>
          <w:color w:val="000000"/>
        </w:rPr>
        <w:t xml:space="preserve"> </w:t>
      </w:r>
      <w:r w:rsidRPr="00841A92">
        <w:rPr>
          <w:rFonts w:ascii="Arial" w:hAnsi="Arial" w:cs="Arial"/>
          <w:color w:val="000000"/>
        </w:rPr>
        <w:t>stadgar. Vi har då granskat föreningens räkenskaper och gått igenom protokoll</w:t>
      </w:r>
      <w:r>
        <w:rPr>
          <w:rFonts w:ascii="Arial" w:hAnsi="Arial" w:cs="Arial"/>
          <w:color w:val="000000"/>
        </w:rPr>
        <w:t xml:space="preserve"> </w:t>
      </w:r>
      <w:r w:rsidRPr="00841A92">
        <w:rPr>
          <w:rFonts w:ascii="Arial" w:hAnsi="Arial" w:cs="Arial"/>
          <w:color w:val="000000"/>
        </w:rPr>
        <w:t>och andra handlingar som ger upplysning om föreningens ekonomi och förvaltning.</w:t>
      </w:r>
    </w:p>
    <w:p w14:paraId="3BA60E30" w14:textId="77777777" w:rsidR="00841A92" w:rsidRPr="00841A92" w:rsidRDefault="00841A92" w:rsidP="00841A92">
      <w:pPr>
        <w:rPr>
          <w:rFonts w:ascii="Tahoma" w:hAnsi="Tahoma" w:cs="Tahoma"/>
        </w:rPr>
      </w:pPr>
    </w:p>
    <w:p w14:paraId="6C7B09AC" w14:textId="77777777" w:rsidR="00841A92" w:rsidRDefault="00841A92" w:rsidP="00841A92">
      <w:pPr>
        <w:ind w:left="1276"/>
        <w:jc w:val="both"/>
        <w:rPr>
          <w:rFonts w:ascii="Arial" w:hAnsi="Arial" w:cs="Arial"/>
        </w:rPr>
      </w:pPr>
      <w:r w:rsidRPr="00841A92">
        <w:rPr>
          <w:rFonts w:ascii="Tahoma" w:hAnsi="Tahoma" w:cs="Tahoma"/>
        </w:rPr>
        <w:tab/>
      </w:r>
      <w:r w:rsidRPr="00841A92">
        <w:rPr>
          <w:rFonts w:ascii="Arial" w:hAnsi="Arial" w:cs="Arial"/>
        </w:rPr>
        <w:t xml:space="preserve">I granskningen har </w:t>
      </w:r>
      <w:r w:rsidRPr="0046448C">
        <w:rPr>
          <w:rFonts w:ascii="Arial" w:hAnsi="Arial" w:cs="Arial"/>
          <w:color w:val="FF0000"/>
        </w:rPr>
        <w:t xml:space="preserve">jag </w:t>
      </w:r>
      <w:r w:rsidR="0046448C" w:rsidRPr="0046448C">
        <w:rPr>
          <w:rFonts w:ascii="Arial" w:hAnsi="Arial" w:cs="Arial"/>
          <w:color w:val="FF0000"/>
        </w:rPr>
        <w:t>(vi)</w:t>
      </w:r>
      <w:r w:rsidR="0046448C">
        <w:rPr>
          <w:rFonts w:ascii="Arial" w:hAnsi="Arial" w:cs="Arial"/>
        </w:rPr>
        <w:t xml:space="preserve"> </w:t>
      </w:r>
      <w:r w:rsidRPr="00841A92">
        <w:rPr>
          <w:rFonts w:ascii="Arial" w:hAnsi="Arial" w:cs="Arial"/>
        </w:rPr>
        <w:t>inte noterat att föreningen skulle ha förorsakats skada eller att föreningen brutit mot föreningslagen eller andra bestämmelser.</w:t>
      </w:r>
    </w:p>
    <w:p w14:paraId="472EFB34" w14:textId="77777777" w:rsidR="00841A92" w:rsidRPr="00841A92" w:rsidRDefault="00841A92" w:rsidP="00841A92">
      <w:pPr>
        <w:ind w:left="1276"/>
        <w:jc w:val="both"/>
        <w:rPr>
          <w:rFonts w:ascii="Times-Roman" w:hAnsi="Times-Roman" w:cs="Times-Roman"/>
        </w:rPr>
      </w:pPr>
    </w:p>
    <w:p w14:paraId="7067CD22" w14:textId="77777777" w:rsidR="00841A92" w:rsidRPr="00841A92" w:rsidRDefault="00841A92" w:rsidP="00841A92">
      <w:pPr>
        <w:rPr>
          <w:rFonts w:ascii="Tahoma" w:hAnsi="Tahoma" w:cs="Tahoma"/>
        </w:rPr>
      </w:pPr>
    </w:p>
    <w:p w14:paraId="593589FC" w14:textId="77777777" w:rsidR="00841A92" w:rsidRPr="00841A92" w:rsidRDefault="00841A92" w:rsidP="00841A92">
      <w:pPr>
        <w:rPr>
          <w:rFonts w:ascii="Tahoma" w:hAnsi="Tahoma" w:cs="Tahoma"/>
          <w:color w:val="FF0000"/>
        </w:rPr>
      </w:pPr>
      <w:r w:rsidRPr="00841A92">
        <w:rPr>
          <w:rFonts w:ascii="Tahoma" w:hAnsi="Tahoma" w:cs="Tahoma"/>
        </w:rPr>
        <w:tab/>
      </w:r>
      <w:r w:rsidRPr="00841A92">
        <w:rPr>
          <w:rFonts w:ascii="Tahoma" w:hAnsi="Tahoma" w:cs="Tahoma"/>
          <w:color w:val="FF0000"/>
        </w:rPr>
        <w:t>I granskningsberättelsen bör vid behov nämnas följande:</w:t>
      </w:r>
    </w:p>
    <w:p w14:paraId="75FB7377" w14:textId="77777777" w:rsidR="00841A92" w:rsidRPr="00841A92" w:rsidRDefault="00841A92" w:rsidP="00841A92">
      <w:pPr>
        <w:numPr>
          <w:ilvl w:val="0"/>
          <w:numId w:val="1"/>
        </w:numPr>
        <w:rPr>
          <w:rFonts w:ascii="Tahoma" w:hAnsi="Tahoma" w:cs="Tahoma"/>
          <w:color w:val="FF0000"/>
        </w:rPr>
      </w:pPr>
      <w:r w:rsidRPr="00841A92">
        <w:rPr>
          <w:rFonts w:ascii="Tahoma" w:hAnsi="Tahoma" w:cs="Tahoma"/>
          <w:color w:val="FF0000"/>
        </w:rPr>
        <w:t>om det framkommit betydande försummelser inom föreningens ekonomi eller förvaltning</w:t>
      </w:r>
    </w:p>
    <w:p w14:paraId="4A89A426" w14:textId="77777777" w:rsidR="00841A92" w:rsidRPr="00841A92" w:rsidRDefault="00841A92" w:rsidP="00841A92">
      <w:pPr>
        <w:numPr>
          <w:ilvl w:val="0"/>
          <w:numId w:val="1"/>
        </w:numPr>
        <w:rPr>
          <w:rFonts w:ascii="Tahoma" w:hAnsi="Tahoma" w:cs="Tahoma"/>
          <w:color w:val="FF0000"/>
        </w:rPr>
      </w:pPr>
      <w:r w:rsidRPr="00841A92">
        <w:rPr>
          <w:rFonts w:ascii="Tahoma" w:hAnsi="Tahoma" w:cs="Tahoma"/>
          <w:color w:val="FF0000"/>
        </w:rPr>
        <w:t>om det i granskningen framkommit att betydande intäkter, kostnader, egendom eller skulder saknas ur bokföringen eller bokslutet</w:t>
      </w:r>
    </w:p>
    <w:p w14:paraId="1D6B32D4" w14:textId="77777777" w:rsidR="00841A92" w:rsidRPr="00841A92" w:rsidRDefault="00841A92" w:rsidP="00841A92">
      <w:pPr>
        <w:numPr>
          <w:ilvl w:val="0"/>
          <w:numId w:val="1"/>
        </w:numPr>
        <w:rPr>
          <w:rFonts w:ascii="Tahoma" w:hAnsi="Tahoma" w:cs="Tahoma"/>
          <w:color w:val="FF0000"/>
        </w:rPr>
      </w:pPr>
      <w:r w:rsidRPr="00841A92">
        <w:rPr>
          <w:rFonts w:ascii="Tahoma" w:hAnsi="Tahoma" w:cs="Tahoma"/>
          <w:color w:val="FF0000"/>
        </w:rPr>
        <w:t>om det framkommit att ledningens eller personalens personliga kostnader har bokförts som föreningens kostnader</w:t>
      </w:r>
    </w:p>
    <w:p w14:paraId="3489AD82" w14:textId="77777777" w:rsidR="00841A92" w:rsidRPr="00841A92" w:rsidRDefault="00841A92" w:rsidP="00841A92">
      <w:pPr>
        <w:numPr>
          <w:ilvl w:val="0"/>
          <w:numId w:val="1"/>
        </w:numPr>
        <w:rPr>
          <w:rFonts w:ascii="Tahoma" w:hAnsi="Tahoma" w:cs="Tahoma"/>
          <w:color w:val="FF0000"/>
        </w:rPr>
      </w:pPr>
      <w:r w:rsidRPr="00841A92">
        <w:rPr>
          <w:rFonts w:ascii="Tahoma" w:hAnsi="Tahoma" w:cs="Tahoma"/>
          <w:color w:val="FF0000"/>
        </w:rPr>
        <w:t>om det finns betydande brister i hur föreningens kapital och givna ansvarsförbindelser har angetts</w:t>
      </w:r>
    </w:p>
    <w:p w14:paraId="20D21A70" w14:textId="77777777" w:rsidR="00841A92" w:rsidRPr="00841A92" w:rsidRDefault="00841A92" w:rsidP="00841A92">
      <w:pPr>
        <w:numPr>
          <w:ilvl w:val="0"/>
          <w:numId w:val="1"/>
        </w:numPr>
        <w:rPr>
          <w:rFonts w:ascii="Tahoma" w:hAnsi="Tahoma" w:cs="Tahoma"/>
        </w:rPr>
      </w:pPr>
      <w:r w:rsidRPr="00841A92">
        <w:rPr>
          <w:rFonts w:ascii="Tahoma" w:hAnsi="Tahoma" w:cs="Tahoma"/>
          <w:color w:val="FF0000"/>
        </w:rPr>
        <w:t>om bokslutet inte baserar sig på bokföringen.</w:t>
      </w:r>
    </w:p>
    <w:p w14:paraId="374CF5BB" w14:textId="77777777" w:rsidR="00841A92" w:rsidRPr="00841A92" w:rsidRDefault="00841A92" w:rsidP="00841A92">
      <w:pPr>
        <w:rPr>
          <w:rFonts w:ascii="Tahoma" w:hAnsi="Tahoma" w:cs="Tahoma"/>
          <w:color w:val="FF0000"/>
        </w:rPr>
      </w:pPr>
    </w:p>
    <w:p w14:paraId="1E7BE5DF" w14:textId="77777777" w:rsidR="00841A92" w:rsidRDefault="00841A92" w:rsidP="00841A92">
      <w:pPr>
        <w:rPr>
          <w:rFonts w:ascii="Tahoma" w:hAnsi="Tahoma" w:cs="Tahoma"/>
          <w:color w:val="FF0000"/>
        </w:rPr>
      </w:pPr>
    </w:p>
    <w:p w14:paraId="122E54CF" w14:textId="77777777" w:rsidR="00841A92" w:rsidRPr="00841A92" w:rsidRDefault="00841A92" w:rsidP="00841A92">
      <w:pPr>
        <w:rPr>
          <w:rFonts w:ascii="Tahoma" w:hAnsi="Tahoma" w:cs="Tahoma"/>
          <w:color w:val="FF0000"/>
        </w:rPr>
      </w:pPr>
    </w:p>
    <w:p w14:paraId="167856E7" w14:textId="77777777" w:rsidR="00841A92" w:rsidRPr="00841A92" w:rsidRDefault="00841A92" w:rsidP="00841A92">
      <w:pPr>
        <w:ind w:firstLine="1304"/>
        <w:jc w:val="both"/>
        <w:rPr>
          <w:rFonts w:ascii="Arial" w:hAnsi="Arial" w:cs="Arial"/>
        </w:rPr>
      </w:pPr>
      <w:proofErr w:type="gramStart"/>
      <w:r w:rsidRPr="00841A92">
        <w:rPr>
          <w:rFonts w:ascii="Arial" w:hAnsi="Arial" w:cs="Arial"/>
          <w:color w:val="FF0000"/>
        </w:rPr>
        <w:t>Ort</w:t>
      </w:r>
      <w:r w:rsidR="0046448C">
        <w:rPr>
          <w:rFonts w:ascii="Arial" w:hAnsi="Arial" w:cs="Arial"/>
        </w:rPr>
        <w:t>,</w:t>
      </w:r>
      <w:r w:rsidRPr="00841A92">
        <w:rPr>
          <w:rFonts w:ascii="Arial" w:hAnsi="Arial" w:cs="Arial"/>
        </w:rPr>
        <w:t xml:space="preserve">   </w:t>
      </w:r>
      <w:proofErr w:type="gramEnd"/>
      <w:r w:rsidRPr="00841A92">
        <w:rPr>
          <w:rFonts w:ascii="Arial" w:hAnsi="Arial" w:cs="Arial"/>
        </w:rPr>
        <w:t xml:space="preserve">     ___ / ___ 20</w:t>
      </w:r>
      <w:r w:rsidRPr="00841A92">
        <w:rPr>
          <w:rFonts w:ascii="Arial" w:hAnsi="Arial" w:cs="Arial"/>
          <w:color w:val="FF0000"/>
        </w:rPr>
        <w:t>XX</w:t>
      </w:r>
    </w:p>
    <w:p w14:paraId="21AA9D42" w14:textId="77777777" w:rsidR="00841A92" w:rsidRPr="00841A92" w:rsidRDefault="00841A92" w:rsidP="00841A92">
      <w:pPr>
        <w:ind w:firstLine="1304"/>
        <w:jc w:val="both"/>
        <w:rPr>
          <w:rFonts w:ascii="Arial" w:hAnsi="Arial" w:cs="Arial"/>
        </w:rPr>
      </w:pPr>
    </w:p>
    <w:p w14:paraId="295FAF71" w14:textId="77777777" w:rsidR="00841A92" w:rsidRPr="00841A92" w:rsidRDefault="00841A92" w:rsidP="00841A92">
      <w:pPr>
        <w:ind w:firstLine="1304"/>
        <w:jc w:val="both"/>
        <w:rPr>
          <w:rFonts w:ascii="Arial" w:hAnsi="Arial" w:cs="Arial"/>
        </w:rPr>
      </w:pPr>
    </w:p>
    <w:p w14:paraId="56DA39F2" w14:textId="77777777" w:rsidR="00841A92" w:rsidRPr="00841A92" w:rsidRDefault="00841A92" w:rsidP="00841A92">
      <w:pPr>
        <w:ind w:firstLine="1304"/>
        <w:jc w:val="both"/>
        <w:rPr>
          <w:rFonts w:ascii="Arial" w:hAnsi="Arial" w:cs="Arial"/>
        </w:rPr>
      </w:pPr>
    </w:p>
    <w:p w14:paraId="0CEDE617" w14:textId="77777777" w:rsidR="00841A92" w:rsidRPr="00841A92" w:rsidRDefault="00841A92" w:rsidP="00841A92">
      <w:pPr>
        <w:ind w:firstLine="1304"/>
        <w:jc w:val="both"/>
        <w:rPr>
          <w:rFonts w:ascii="Arial" w:hAnsi="Arial" w:cs="Arial"/>
          <w:color w:val="FF0000"/>
        </w:rPr>
      </w:pPr>
      <w:r w:rsidRPr="00841A92">
        <w:rPr>
          <w:rFonts w:ascii="Arial" w:hAnsi="Arial" w:cs="Arial"/>
          <w:color w:val="FF0000"/>
        </w:rPr>
        <w:t>Namn 1</w:t>
      </w:r>
      <w:r w:rsidRPr="00841A92">
        <w:rPr>
          <w:rFonts w:ascii="Arial" w:hAnsi="Arial" w:cs="Arial"/>
          <w:color w:val="FF0000"/>
        </w:rPr>
        <w:tab/>
      </w:r>
      <w:r w:rsidRPr="00841A92">
        <w:rPr>
          <w:rFonts w:ascii="Arial" w:hAnsi="Arial" w:cs="Arial"/>
          <w:color w:val="FF0000"/>
        </w:rPr>
        <w:tab/>
      </w:r>
      <w:r w:rsidRPr="00841A92">
        <w:rPr>
          <w:rFonts w:ascii="Arial" w:hAnsi="Arial" w:cs="Arial"/>
          <w:color w:val="FF0000"/>
        </w:rPr>
        <w:tab/>
        <w:t>(Namn 2)</w:t>
      </w:r>
    </w:p>
    <w:p w14:paraId="1DA0A66C" w14:textId="77777777" w:rsidR="00841A92" w:rsidRPr="00841A92" w:rsidRDefault="00841A92" w:rsidP="00841A92">
      <w:pPr>
        <w:rPr>
          <w:rFonts w:ascii="Tahoma" w:hAnsi="Tahoma" w:cs="Tahoma"/>
        </w:rPr>
      </w:pPr>
      <w:r w:rsidRPr="00841A92">
        <w:rPr>
          <w:rFonts w:ascii="Arial" w:hAnsi="Arial" w:cs="Arial"/>
        </w:rPr>
        <w:tab/>
        <w:t xml:space="preserve">verksamhetsgranskare </w:t>
      </w:r>
      <w:r w:rsidRPr="00841A92">
        <w:rPr>
          <w:rFonts w:ascii="Arial" w:hAnsi="Arial" w:cs="Arial"/>
        </w:rPr>
        <w:tab/>
      </w:r>
      <w:r w:rsidRPr="00841A92">
        <w:rPr>
          <w:rFonts w:ascii="Arial" w:hAnsi="Arial" w:cs="Arial"/>
        </w:rPr>
        <w:tab/>
        <w:t>(verksamhetsgranskare</w:t>
      </w:r>
      <w:r w:rsidR="0046448C">
        <w:rPr>
          <w:rFonts w:ascii="Arial" w:hAnsi="Arial" w:cs="Arial"/>
        </w:rPr>
        <w:t>)</w:t>
      </w:r>
    </w:p>
    <w:p w14:paraId="371D3B33" w14:textId="77777777" w:rsidR="00457FEF" w:rsidRPr="00841A92" w:rsidRDefault="0046448C">
      <w:r>
        <w:tab/>
        <w:t>adress</w:t>
      </w:r>
      <w:r>
        <w:tab/>
      </w:r>
      <w:r>
        <w:tab/>
      </w:r>
      <w:r>
        <w:tab/>
        <w:t>adress</w:t>
      </w:r>
    </w:p>
    <w:sectPr w:rsidR="00457FEF" w:rsidRPr="00841A92" w:rsidSect="009871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2F76" w14:textId="77777777" w:rsidR="00883FF3" w:rsidRDefault="00883FF3" w:rsidP="00D2781A">
      <w:r>
        <w:separator/>
      </w:r>
    </w:p>
  </w:endnote>
  <w:endnote w:type="continuationSeparator" w:id="0">
    <w:p w14:paraId="3810B094" w14:textId="77777777" w:rsidR="00883FF3" w:rsidRDefault="00883FF3" w:rsidP="00D2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588" w14:textId="77777777" w:rsidR="002B305E" w:rsidRDefault="0000000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3EC4" w14:textId="77777777" w:rsidR="002B305E" w:rsidRDefault="0000000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86BF5" w14:textId="77777777" w:rsidR="002B305E" w:rsidRDefault="0000000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4E080" w14:textId="77777777" w:rsidR="00883FF3" w:rsidRDefault="00883FF3" w:rsidP="00D2781A">
      <w:r>
        <w:separator/>
      </w:r>
    </w:p>
  </w:footnote>
  <w:footnote w:type="continuationSeparator" w:id="0">
    <w:p w14:paraId="0BE146EB" w14:textId="77777777" w:rsidR="00883FF3" w:rsidRDefault="00883FF3" w:rsidP="00D2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7D047" w14:textId="77777777" w:rsidR="002B305E" w:rsidRDefault="0000000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AB13" w14:textId="77777777" w:rsidR="002B305E" w:rsidRDefault="0000000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986B2" w14:textId="77777777" w:rsidR="002B305E" w:rsidRDefault="0000000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047FE"/>
    <w:multiLevelType w:val="hybridMultilevel"/>
    <w:tmpl w:val="F7A63340"/>
    <w:lvl w:ilvl="0" w:tplc="4216BA4E">
      <w:numFmt w:val="bullet"/>
      <w:lvlText w:val="-"/>
      <w:lvlJc w:val="left"/>
      <w:pPr>
        <w:ind w:left="2964" w:hanging="360"/>
      </w:pPr>
      <w:rPr>
        <w:rFonts w:ascii="Tahoma" w:eastAsia="SimSu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num w:numId="1" w16cid:durableId="1948268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A92"/>
    <w:rsid w:val="000D4B65"/>
    <w:rsid w:val="001F4F69"/>
    <w:rsid w:val="002E12CC"/>
    <w:rsid w:val="003B2F0D"/>
    <w:rsid w:val="00457FEF"/>
    <w:rsid w:val="0046448C"/>
    <w:rsid w:val="005671A5"/>
    <w:rsid w:val="00841A92"/>
    <w:rsid w:val="00883FF3"/>
    <w:rsid w:val="00CB362B"/>
    <w:rsid w:val="00D2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6C76"/>
  <w15:docId w15:val="{DFB9EF99-E91F-4AC4-B6C0-5AC7E507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A92"/>
    <w:pPr>
      <w:spacing w:line="240" w:lineRule="auto"/>
    </w:pPr>
    <w:rPr>
      <w:rFonts w:ascii="Calibri" w:eastAsia="SimSun" w:hAnsi="Calibri" w:cs="Times New Roman"/>
      <w:lang w:val="sv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41A92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1A92"/>
    <w:rPr>
      <w:rFonts w:ascii="Calibri" w:eastAsia="SimSun" w:hAnsi="Calibri" w:cs="Times New Roman"/>
      <w:lang w:val="sv-FI"/>
    </w:rPr>
  </w:style>
  <w:style w:type="paragraph" w:styleId="Sidfot">
    <w:name w:val="footer"/>
    <w:basedOn w:val="Normal"/>
    <w:link w:val="SidfotChar"/>
    <w:uiPriority w:val="99"/>
    <w:semiHidden/>
    <w:unhideWhenUsed/>
    <w:rsid w:val="00841A92"/>
    <w:pPr>
      <w:tabs>
        <w:tab w:val="center" w:pos="4819"/>
        <w:tab w:val="right" w:pos="9638"/>
      </w:tabs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841A92"/>
    <w:rPr>
      <w:rFonts w:ascii="Calibri" w:eastAsia="SimSun" w:hAnsi="Calibri" w:cs="Times New Roman"/>
      <w:lang w:val="sv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Malin Ström</cp:lastModifiedBy>
  <cp:revision>2</cp:revision>
  <dcterms:created xsi:type="dcterms:W3CDTF">2023-03-07T09:24:00Z</dcterms:created>
  <dcterms:modified xsi:type="dcterms:W3CDTF">2023-03-07T09:24:00Z</dcterms:modified>
</cp:coreProperties>
</file>